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81" w:rsidRDefault="006722CD">
      <w:pPr>
        <w:pStyle w:val="Text"/>
        <w:spacing w:line="264" w:lineRule="auto"/>
        <w:jc w:val="center"/>
        <w:rPr>
          <w:rFonts w:ascii="Times New Roman" w:eastAsia="Times New Roman" w:hAnsi="Times New Roman" w:cs="Times New Roman"/>
          <w:b/>
          <w:bCs/>
          <w:sz w:val="46"/>
          <w:szCs w:val="46"/>
        </w:rPr>
      </w:pPr>
      <w:r>
        <w:rPr>
          <w:rFonts w:ascii="Times New Roman" w:hAnsi="Times New Roman"/>
          <w:b/>
          <w:bCs/>
          <w:sz w:val="46"/>
          <w:szCs w:val="46"/>
        </w:rPr>
        <w:t>Satzung des</w:t>
      </w:r>
    </w:p>
    <w:p w:rsidR="003B6B81" w:rsidRDefault="006722CD">
      <w:pPr>
        <w:spacing w:after="320" w:line="264" w:lineRule="auto"/>
        <w:jc w:val="center"/>
        <w:rPr>
          <w:rFonts w:ascii="Times" w:eastAsia="Times" w:hAnsi="Times" w:cs="Times"/>
          <w:b/>
          <w:bCs/>
          <w:color w:val="333333"/>
          <w:sz w:val="52"/>
          <w:szCs w:val="52"/>
          <w:u w:val="single"/>
          <w:shd w:val="clear" w:color="auto" w:fill="FFFFFF"/>
        </w:rPr>
      </w:pPr>
      <w:r>
        <w:rPr>
          <w:rFonts w:ascii="Times" w:hAnsi="Times"/>
          <w:b/>
          <w:bCs/>
          <w:color w:val="333333"/>
          <w:sz w:val="52"/>
          <w:szCs w:val="52"/>
          <w:u w:val="single"/>
          <w:shd w:val="clear" w:color="auto" w:fill="FFFFFF"/>
        </w:rPr>
        <w:t>„Hilfe für Nepal —</w:t>
      </w:r>
      <w:proofErr w:type="spellStart"/>
      <w:r>
        <w:rPr>
          <w:rFonts w:ascii="Times" w:hAnsi="Times"/>
          <w:b/>
          <w:bCs/>
          <w:color w:val="333333"/>
          <w:sz w:val="52"/>
          <w:szCs w:val="52"/>
          <w:u w:val="single"/>
          <w:shd w:val="clear" w:color="auto" w:fill="FFFFFF"/>
        </w:rPr>
        <w:t>Namaste</w:t>
      </w:r>
      <w:proofErr w:type="spellEnd"/>
      <w:r>
        <w:rPr>
          <w:rFonts w:ascii="Times" w:hAnsi="Times"/>
          <w:b/>
          <w:bCs/>
          <w:color w:val="333333"/>
          <w:sz w:val="52"/>
          <w:szCs w:val="52"/>
          <w:u w:val="single"/>
          <w:shd w:val="clear" w:color="auto" w:fill="FFFFFF"/>
        </w:rPr>
        <w:t xml:space="preserve"> Didi“</w:t>
      </w:r>
    </w:p>
    <w:p w:rsidR="003B6B81" w:rsidRDefault="006722CD">
      <w:pPr>
        <w:spacing w:after="320" w:line="264" w:lineRule="auto"/>
        <w:jc w:val="center"/>
        <w:rPr>
          <w:rFonts w:ascii="Times" w:eastAsia="Times" w:hAnsi="Times" w:cs="Times"/>
          <w:b/>
          <w:bCs/>
          <w:color w:val="333333"/>
          <w:sz w:val="52"/>
          <w:szCs w:val="52"/>
          <w:u w:val="single"/>
          <w:shd w:val="clear" w:color="auto" w:fill="FFFFFF"/>
        </w:rPr>
      </w:pPr>
      <w:r>
        <w:rPr>
          <w:rFonts w:ascii="Times" w:hAnsi="Times"/>
          <w:b/>
          <w:bCs/>
          <w:color w:val="333333"/>
          <w:sz w:val="52"/>
          <w:szCs w:val="52"/>
          <w:u w:val="single"/>
          <w:shd w:val="clear" w:color="auto" w:fill="FFFFFF"/>
        </w:rPr>
        <w:t>Vereins</w:t>
      </w:r>
    </w:p>
    <w:p w:rsidR="003B6B81" w:rsidRDefault="003B6B81">
      <w:pPr>
        <w:spacing w:after="320" w:line="264" w:lineRule="auto"/>
        <w:jc w:val="center"/>
        <w:rPr>
          <w:rFonts w:ascii="Times" w:eastAsia="Times" w:hAnsi="Times" w:cs="Times"/>
          <w:b/>
          <w:bCs/>
          <w:color w:val="333333"/>
          <w:sz w:val="52"/>
          <w:szCs w:val="52"/>
          <w:u w:val="single"/>
          <w:shd w:val="clear" w:color="auto" w:fill="FFFFFF"/>
        </w:rPr>
      </w:pPr>
    </w:p>
    <w:p w:rsidR="003B6B81" w:rsidRDefault="006722CD">
      <w:pPr>
        <w:spacing w:after="320" w:line="264" w:lineRule="auto"/>
        <w:rPr>
          <w:rFonts w:ascii="Times" w:eastAsia="Times" w:hAnsi="Times" w:cs="Times"/>
          <w:color w:val="333333"/>
          <w:sz w:val="36"/>
          <w:szCs w:val="36"/>
          <w:shd w:val="clear" w:color="auto" w:fill="FFFFFF"/>
        </w:rPr>
      </w:pPr>
      <w:r>
        <w:rPr>
          <w:rFonts w:ascii="Times" w:hAnsi="Times"/>
          <w:b/>
          <w:bCs/>
          <w:color w:val="333333"/>
          <w:sz w:val="36"/>
          <w:szCs w:val="36"/>
          <w:shd w:val="clear" w:color="auto" w:fill="FFFFFF"/>
        </w:rPr>
        <w:t>§ 1 (Name und Sitz)</w:t>
      </w:r>
    </w:p>
    <w:p w:rsidR="003B6B81" w:rsidRDefault="006722CD">
      <w:pPr>
        <w:spacing w:after="320" w:line="264" w:lineRule="auto"/>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(1) Der Verein führt den Namen „Hilfe für Nepal — </w:t>
      </w:r>
      <w:proofErr w:type="spellStart"/>
      <w:r>
        <w:rPr>
          <w:rFonts w:ascii="Times" w:hAnsi="Times"/>
          <w:color w:val="333333"/>
          <w:sz w:val="32"/>
          <w:szCs w:val="32"/>
          <w:shd w:val="clear" w:color="auto" w:fill="FFFFFF"/>
        </w:rPr>
        <w:t>Namaste</w:t>
      </w:r>
      <w:proofErr w:type="spellEnd"/>
      <w:r>
        <w:rPr>
          <w:rFonts w:ascii="Times" w:hAnsi="Times"/>
          <w:color w:val="333333"/>
          <w:sz w:val="32"/>
          <w:szCs w:val="32"/>
          <w:shd w:val="clear" w:color="auto" w:fill="FFFFFF"/>
        </w:rPr>
        <w:t xml:space="preserve"> Didi“.</w:t>
      </w:r>
    </w:p>
    <w:p w:rsidR="003B6B81" w:rsidRDefault="006722CD">
      <w:pPr>
        <w:spacing w:after="320" w:line="264" w:lineRule="auto"/>
        <w:rPr>
          <w:rFonts w:ascii="Times" w:eastAsia="Times" w:hAnsi="Times" w:cs="Times"/>
          <w:color w:val="333333"/>
          <w:sz w:val="32"/>
          <w:szCs w:val="32"/>
          <w:shd w:val="clear" w:color="auto" w:fill="FFFFFF"/>
        </w:rPr>
      </w:pPr>
      <w:r>
        <w:rPr>
          <w:rFonts w:ascii="Times" w:hAnsi="Times"/>
          <w:color w:val="333333"/>
          <w:sz w:val="32"/>
          <w:szCs w:val="32"/>
          <w:shd w:val="clear" w:color="auto" w:fill="FFFFFF"/>
        </w:rPr>
        <w:t>(2) Der Verein soll in das Vereinsregister eingetragen werden und trägt dann den Zusatz „eingetragener Verein (e.V.)“</w:t>
      </w:r>
    </w:p>
    <w:p w:rsidR="003B6B81" w:rsidRDefault="006722CD">
      <w:pPr>
        <w:spacing w:after="320" w:line="264" w:lineRule="auto"/>
        <w:rPr>
          <w:rFonts w:ascii="Times" w:eastAsia="Times" w:hAnsi="Times" w:cs="Times"/>
          <w:color w:val="333333"/>
          <w:sz w:val="32"/>
          <w:szCs w:val="32"/>
          <w:shd w:val="clear" w:color="auto" w:fill="FFFFFF"/>
        </w:rPr>
      </w:pPr>
      <w:r>
        <w:rPr>
          <w:rFonts w:ascii="Times" w:hAnsi="Times"/>
          <w:color w:val="333333"/>
          <w:sz w:val="32"/>
          <w:szCs w:val="32"/>
          <w:shd w:val="clear" w:color="auto" w:fill="FFFFFF"/>
        </w:rPr>
        <w:t>(3) Der Sitz des Vereins ist Gießen.</w:t>
      </w:r>
    </w:p>
    <w:p w:rsidR="003B6B81" w:rsidRDefault="006722CD">
      <w:pPr>
        <w:spacing w:after="320" w:line="264" w:lineRule="auto"/>
        <w:rPr>
          <w:rFonts w:ascii="Times" w:eastAsia="Times" w:hAnsi="Times" w:cs="Times"/>
          <w:color w:val="333333"/>
          <w:sz w:val="36"/>
          <w:szCs w:val="36"/>
          <w:shd w:val="clear" w:color="auto" w:fill="FFFFFF"/>
        </w:rPr>
      </w:pPr>
      <w:r>
        <w:rPr>
          <w:rFonts w:ascii="Times" w:hAnsi="Times"/>
          <w:b/>
          <w:bCs/>
          <w:color w:val="333333"/>
          <w:sz w:val="36"/>
          <w:szCs w:val="36"/>
          <w:shd w:val="clear" w:color="auto" w:fill="FFFFFF"/>
        </w:rPr>
        <w:t>§ 2 (Geschäftsjahr)</w:t>
      </w:r>
    </w:p>
    <w:p w:rsidR="003B6B81" w:rsidRDefault="006722CD">
      <w:pPr>
        <w:spacing w:after="320" w:line="264" w:lineRule="auto"/>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Das Geschäftsjahr ist das Kalenderjahr.</w:t>
      </w:r>
    </w:p>
    <w:p w:rsidR="003B6B81" w:rsidRDefault="006722CD">
      <w:pPr>
        <w:spacing w:after="320" w:line="264" w:lineRule="auto"/>
        <w:rPr>
          <w:rFonts w:ascii="Times" w:eastAsia="Times" w:hAnsi="Times" w:cs="Times"/>
          <w:color w:val="333333"/>
          <w:sz w:val="36"/>
          <w:szCs w:val="36"/>
          <w:shd w:val="clear" w:color="auto" w:fill="FFFFFF"/>
        </w:rPr>
      </w:pPr>
      <w:r>
        <w:rPr>
          <w:rFonts w:ascii="Times" w:hAnsi="Times"/>
          <w:b/>
          <w:bCs/>
          <w:color w:val="333333"/>
          <w:sz w:val="36"/>
          <w:szCs w:val="36"/>
          <w:shd w:val="clear" w:color="auto" w:fill="FFFFFF"/>
        </w:rPr>
        <w:t>§ 3 (Zweck des Vereins)</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Verein verfolgt ausschließlich und unmittelbar gemeinnützige und mildtätige Zwecke im Sinne des Abschnitts "Steuerbegünstigte Zwecke" der Abgabenordnung.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Zweck der Körperschaft ist die Unterstützung hilfsbedürftiger Personen.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Der Satzungszweck wird verwirklicht insbesondere durch </w:t>
      </w:r>
      <w:r w:rsidR="00863BEC">
        <w:rPr>
          <w:rFonts w:ascii="Times" w:hAnsi="Times"/>
          <w:color w:val="333333"/>
          <w:sz w:val="32"/>
          <w:szCs w:val="32"/>
          <w:shd w:val="clear" w:color="auto" w:fill="FFFFFF"/>
        </w:rPr>
        <w:t xml:space="preserve">Beschaffung und Verteilung von Hilfsgütern an hilfsbedürftige Menschen, meist Frauen und Mädchen, in Nepal. </w:t>
      </w:r>
    </w:p>
    <w:p w:rsidR="003B6B81" w:rsidRDefault="006722CD">
      <w:pPr>
        <w:spacing w:after="320" w:line="360" w:lineRule="atLeast"/>
        <w:rPr>
          <w:rFonts w:ascii="Times" w:eastAsia="Times" w:hAnsi="Times" w:cs="Times"/>
          <w:b/>
          <w:bCs/>
          <w:color w:val="333333"/>
          <w:sz w:val="36"/>
          <w:szCs w:val="36"/>
          <w:shd w:val="clear" w:color="auto" w:fill="FFFFFF"/>
        </w:rPr>
      </w:pPr>
      <w:r>
        <w:rPr>
          <w:rFonts w:ascii="Times" w:hAnsi="Times"/>
          <w:b/>
          <w:bCs/>
          <w:color w:val="333333"/>
          <w:sz w:val="36"/>
          <w:szCs w:val="36"/>
          <w:shd w:val="clear" w:color="auto" w:fill="FFFFFF"/>
        </w:rPr>
        <w:t>§ 4 (Selbstlose Tätigkeit)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Körperschaft ist selbstlos tätig; sie verfolgt nicht in erster Linie eigenwirtschaftliche Zwecke.</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lastRenderedPageBreak/>
        <w:t>§ 5 (Mittelverwendung)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Mittel der Körperschaft dürfen nur für die satzungsmäßigen Zwecke verwendet werden. Die Mitglieder erhalten keine Zuwendungen aus Mitteln des Vereins.</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6 (Verbot von Begünstigungen)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Es darf keine Person durch Ausgaben, die dem Zweck der K</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rperschaft</w:t>
      </w:r>
      <w:proofErr w:type="spellEnd"/>
      <w:r>
        <w:rPr>
          <w:rFonts w:ascii="Times" w:hAnsi="Times"/>
          <w:color w:val="333333"/>
          <w:sz w:val="32"/>
          <w:szCs w:val="32"/>
          <w:shd w:val="clear" w:color="auto" w:fill="FFFFFF"/>
        </w:rPr>
        <w:t xml:space="preserve"> fremd sind, oder durch unverhältnismäßig hohe Vergütungen begünstigt werden.</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7 (Erwerb der Mitgliedschaft)</w:t>
      </w:r>
    </w:p>
    <w:p w:rsidR="003B6B81" w:rsidRDefault="006722CD">
      <w:pPr>
        <w:spacing w:after="320" w:line="360" w:lineRule="atLeast"/>
        <w:rPr>
          <w:rFonts w:ascii="Times" w:eastAsia="Times" w:hAnsi="Times" w:cs="Times"/>
          <w:sz w:val="32"/>
          <w:szCs w:val="32"/>
          <w:shd w:val="clear" w:color="auto" w:fill="FFFFFF"/>
        </w:rPr>
      </w:pPr>
      <w:r>
        <w:rPr>
          <w:rFonts w:ascii="Times" w:hAnsi="Times"/>
          <w:color w:val="333333"/>
          <w:sz w:val="32"/>
          <w:szCs w:val="32"/>
          <w:shd w:val="clear" w:color="auto" w:fill="FFFFFF"/>
        </w:rPr>
        <w:t>Vereinsmitgliede</w:t>
      </w:r>
      <w:r>
        <w:rPr>
          <w:rFonts w:ascii="Times" w:hAnsi="Times"/>
          <w:sz w:val="32"/>
          <w:szCs w:val="32"/>
          <w:shd w:val="clear" w:color="auto" w:fill="FFFFFF"/>
          <w:lang w:val="da-DK"/>
        </w:rPr>
        <w:t>r k</w:t>
      </w:r>
      <w:r>
        <w:rPr>
          <w:rFonts w:ascii="Times" w:hAnsi="Times"/>
          <w:sz w:val="32"/>
          <w:szCs w:val="32"/>
          <w:shd w:val="clear" w:color="auto" w:fill="FFFFFF"/>
          <w:lang w:val="sv-SE"/>
        </w:rPr>
        <w:t>ö</w:t>
      </w:r>
      <w:proofErr w:type="spellStart"/>
      <w:r>
        <w:rPr>
          <w:rFonts w:ascii="Times" w:hAnsi="Times"/>
          <w:sz w:val="32"/>
          <w:szCs w:val="32"/>
          <w:shd w:val="clear" w:color="auto" w:fill="FFFFFF"/>
        </w:rPr>
        <w:t>nnen</w:t>
      </w:r>
      <w:proofErr w:type="spellEnd"/>
      <w:r>
        <w:rPr>
          <w:rFonts w:ascii="Times" w:hAnsi="Times"/>
          <w:sz w:val="32"/>
          <w:szCs w:val="32"/>
          <w:shd w:val="clear" w:color="auto" w:fill="FFFFFF"/>
        </w:rPr>
        <w:t> natürliche Personen oder juristische Personen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Aufnahmeantrag ist schriftlich zu stellen.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Über den Aufnahmeantrag entscheidet der Vorstand.</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Gegen die Ablehnung, die keiner Begründung bedarf, steht dem/der Bewerber/in die Berufung an die Mitgliederversammlung zu, welche dann endgültig entscheidet.</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8 (Beendigung der Mitgliedschaft)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Die Mitgliedschaft endet durch Austritt, Ausschluss, Tod oder </w:t>
      </w:r>
      <w:proofErr w:type="spellStart"/>
      <w:r>
        <w:rPr>
          <w:rFonts w:ascii="Times" w:hAnsi="Times"/>
          <w:color w:val="333333"/>
          <w:sz w:val="32"/>
          <w:szCs w:val="32"/>
          <w:shd w:val="clear" w:color="auto" w:fill="FFFFFF"/>
        </w:rPr>
        <w:t>Aufl</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sung</w:t>
      </w:r>
      <w:proofErr w:type="spellEnd"/>
      <w:r>
        <w:rPr>
          <w:rFonts w:ascii="Times" w:hAnsi="Times"/>
          <w:color w:val="333333"/>
          <w:sz w:val="32"/>
          <w:szCs w:val="32"/>
          <w:shd w:val="clear" w:color="auto" w:fill="FFFFFF"/>
        </w:rPr>
        <w:t xml:space="preserve"> der juristischen Person.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Austritt erfolgt durch schriftliche Erklärung gegenüber einem vertretungsberechtigten Vorstandsmitglied. Die schriftliche Austrittserklärung muss mit einer Frist von drei Monaten gegenüber dem Vorstand erklärt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Ein Ausschluss kann nur aus wichtigem Grund erfolgen. Wichtige Gründe sind insbesondere ein die Vereinsziele schädigendes Verhalten, die Verletzung satzungsmäßiger Pflichten oder </w:t>
      </w:r>
      <w:proofErr w:type="spellStart"/>
      <w:r>
        <w:rPr>
          <w:rFonts w:ascii="Times" w:hAnsi="Times"/>
          <w:color w:val="333333"/>
          <w:sz w:val="32"/>
          <w:szCs w:val="32"/>
          <w:shd w:val="clear" w:color="auto" w:fill="FFFFFF"/>
        </w:rPr>
        <w:t>Beitragsrü</w:t>
      </w:r>
      <w:proofErr w:type="spellEnd"/>
      <w:r>
        <w:rPr>
          <w:rFonts w:ascii="Times" w:hAnsi="Times"/>
          <w:color w:val="333333"/>
          <w:sz w:val="32"/>
          <w:szCs w:val="32"/>
          <w:shd w:val="clear" w:color="auto" w:fill="FFFFFF"/>
          <w:lang w:val="da-DK"/>
        </w:rPr>
        <w:t>ckst</w:t>
      </w:r>
      <w:proofErr w:type="spellStart"/>
      <w:r>
        <w:rPr>
          <w:rFonts w:ascii="Times" w:hAnsi="Times"/>
          <w:color w:val="333333"/>
          <w:sz w:val="32"/>
          <w:szCs w:val="32"/>
          <w:shd w:val="clear" w:color="auto" w:fill="FFFFFF"/>
        </w:rPr>
        <w:t>ände</w:t>
      </w:r>
      <w:proofErr w:type="spellEnd"/>
      <w:r>
        <w:rPr>
          <w:rFonts w:ascii="Times" w:hAnsi="Times"/>
          <w:color w:val="333333"/>
          <w:sz w:val="32"/>
          <w:szCs w:val="32"/>
          <w:shd w:val="clear" w:color="auto" w:fill="FFFFFF"/>
        </w:rPr>
        <w:t xml:space="preserve"> von mindestens einem Jahr. Über den Ausschluss entscheidet der Vorstand. Gegen den Ausschluss steht dem Mitglied die Berufung an die </w:t>
      </w:r>
      <w:r>
        <w:rPr>
          <w:rFonts w:ascii="Times" w:hAnsi="Times"/>
          <w:color w:val="333333"/>
          <w:sz w:val="32"/>
          <w:szCs w:val="32"/>
          <w:shd w:val="clear" w:color="auto" w:fill="FFFFFF"/>
        </w:rPr>
        <w:lastRenderedPageBreak/>
        <w:t>Mitgliederversammlung zu, die schriftlich binnen eines Monats an den Vorstand zu richten ist. Die Mitgliederversammlung entscheidet im Rahmen des Vereins endgültig. Dem Mitglied bleibt die Überprüfung der Maßnahme durch Anrufung der ordentlichen Gerichte vorbehalten. Die Anrufung eines ordentlichen Gerichts hat aufschiebende Wirkung bis zur Rechtskraft der gerichtlichen Entscheidung.</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9 (Beiträge)</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Von den Mitgliedern werden Beiträge erhoben. Die H</w:t>
      </w:r>
      <w:r>
        <w:rPr>
          <w:rFonts w:ascii="Times" w:hAnsi="Times"/>
          <w:color w:val="333333"/>
          <w:sz w:val="32"/>
          <w:szCs w:val="32"/>
          <w:shd w:val="clear" w:color="auto" w:fill="FFFFFF"/>
          <w:lang w:val="sv-SE"/>
        </w:rPr>
        <w:t>ö</w:t>
      </w:r>
      <w:r>
        <w:rPr>
          <w:rFonts w:ascii="Times" w:hAnsi="Times"/>
          <w:color w:val="333333"/>
          <w:sz w:val="32"/>
          <w:szCs w:val="32"/>
          <w:shd w:val="clear" w:color="auto" w:fill="FFFFFF"/>
        </w:rPr>
        <w:t>he der Beiträge und deren Fälligkeit bestimmt die Mitgliederversammlung.</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10 (Organe des Vereins)</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Organe des Vereins sind</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Mitgliederversammlung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Vorstand.</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11 (Mitgliederversammlung)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Mitgliederversammlung ist das oberste Vereinsorgan. Zu ihren Aufgaben geh</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ren</w:t>
      </w:r>
      <w:proofErr w:type="spellEnd"/>
      <w:r>
        <w:rPr>
          <w:rFonts w:ascii="Times" w:hAnsi="Times"/>
          <w:color w:val="333333"/>
          <w:sz w:val="32"/>
          <w:szCs w:val="32"/>
          <w:shd w:val="clear" w:color="auto" w:fill="FFFFFF"/>
        </w:rPr>
        <w:t xml:space="preserve"> insbesondere die Wahl und Abwahl des Vorstands, Entlastung des Vorstands, Entgegennahme der Berichte des Vorstandes, Wahl der Kassenprüfern/innen Festsetzung von Beiträgen und deren Fälligkeit, Beschlussfassung über die </w:t>
      </w:r>
      <w:r>
        <w:rPr>
          <w:rFonts w:ascii="Times" w:hAnsi="Times"/>
          <w:color w:val="333333"/>
          <w:sz w:val="32"/>
          <w:szCs w:val="32"/>
          <w:shd w:val="clear" w:color="auto" w:fill="FFFFFF"/>
          <w:lang w:val="sv-SE"/>
        </w:rPr>
        <w:t>Ä</w:t>
      </w:r>
      <w:proofErr w:type="spellStart"/>
      <w:r>
        <w:rPr>
          <w:rFonts w:ascii="Times" w:hAnsi="Times"/>
          <w:color w:val="333333"/>
          <w:sz w:val="32"/>
          <w:szCs w:val="32"/>
          <w:shd w:val="clear" w:color="auto" w:fill="FFFFFF"/>
        </w:rPr>
        <w:t>nderung</w:t>
      </w:r>
      <w:proofErr w:type="spellEnd"/>
      <w:r>
        <w:rPr>
          <w:rFonts w:ascii="Times" w:hAnsi="Times"/>
          <w:color w:val="333333"/>
          <w:sz w:val="32"/>
          <w:szCs w:val="32"/>
          <w:shd w:val="clear" w:color="auto" w:fill="FFFFFF"/>
        </w:rPr>
        <w:t xml:space="preserve"> der Satzung, Beschlussfassung über die </w:t>
      </w:r>
      <w:proofErr w:type="spellStart"/>
      <w:r>
        <w:rPr>
          <w:rFonts w:ascii="Times" w:hAnsi="Times"/>
          <w:color w:val="333333"/>
          <w:sz w:val="32"/>
          <w:szCs w:val="32"/>
          <w:shd w:val="clear" w:color="auto" w:fill="FFFFFF"/>
        </w:rPr>
        <w:t>Aufl</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sung</w:t>
      </w:r>
      <w:proofErr w:type="spellEnd"/>
      <w:r>
        <w:rPr>
          <w:rFonts w:ascii="Times" w:hAnsi="Times"/>
          <w:color w:val="333333"/>
          <w:sz w:val="32"/>
          <w:szCs w:val="32"/>
          <w:shd w:val="clear" w:color="auto" w:fill="FFFFFF"/>
        </w:rPr>
        <w:t xml:space="preserve"> des Vereins, Entscheidung über Aufnahme und Ausschluss von Mitgliedern in Berufungsfällen sowie weitere Aufgaben, soweit sich diese aus der Satzung oder nach dem Gesetz ergeben.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In jedem Geschäftsjahr findet eine ordentliche Mitgliederversammlung statt.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Der Vorstand ist zur Einberufung einer außerordentlichen Mitgliederversammlung verpflichtet, wenn mindestens ein Drittel der Mitglieder dies schriftlich unter Angabe von </w:t>
      </w:r>
      <w:proofErr w:type="spellStart"/>
      <w:r>
        <w:rPr>
          <w:rFonts w:ascii="Times" w:hAnsi="Times"/>
          <w:color w:val="333333"/>
          <w:sz w:val="32"/>
          <w:szCs w:val="32"/>
          <w:shd w:val="clear" w:color="auto" w:fill="FFFFFF"/>
        </w:rPr>
        <w:t>Grü</w:t>
      </w:r>
      <w:proofErr w:type="spellEnd"/>
      <w:r>
        <w:rPr>
          <w:rFonts w:ascii="Times" w:hAnsi="Times"/>
          <w:color w:val="333333"/>
          <w:sz w:val="32"/>
          <w:szCs w:val="32"/>
          <w:shd w:val="clear" w:color="auto" w:fill="FFFFFF"/>
          <w:lang w:val="nl-NL"/>
        </w:rPr>
        <w:t>nden verlangt.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lastRenderedPageBreak/>
        <w:t>Die Mitgliederversammlung wird vom Vorstand unter Einhaltung einer Frist von einem Monat schriftlich unter Angabe der Tagesordnung einberufen. Die Frist beginnt mit dem auf die Absendung des Einladungsschreibens folgenden Tag. Das Einladungsschreiben gilt als den Mitgliedern zugegangen, wenn es an die letzte dem Verein bekannt gegebene Anschrift gerichtet war.</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Tagesordnung ist zu ergänzen, wenn dies ein Mitglied bis spätestens eine Woche vor dem angesetzten Termin schriftlich beantragt. Die Ergänzung ist zu Beginn der Versammlung bekanntzumachen.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Anträge über die Abwahl des Vorstands, über die </w:t>
      </w:r>
      <w:r>
        <w:rPr>
          <w:rFonts w:ascii="Times" w:hAnsi="Times"/>
          <w:color w:val="333333"/>
          <w:sz w:val="32"/>
          <w:szCs w:val="32"/>
          <w:shd w:val="clear" w:color="auto" w:fill="FFFFFF"/>
          <w:lang w:val="sv-SE"/>
        </w:rPr>
        <w:t>Ä</w:t>
      </w:r>
      <w:proofErr w:type="spellStart"/>
      <w:r>
        <w:rPr>
          <w:rFonts w:ascii="Times" w:hAnsi="Times"/>
          <w:color w:val="333333"/>
          <w:sz w:val="32"/>
          <w:szCs w:val="32"/>
          <w:shd w:val="clear" w:color="auto" w:fill="FFFFFF"/>
        </w:rPr>
        <w:t>nderung</w:t>
      </w:r>
      <w:proofErr w:type="spellEnd"/>
      <w:r>
        <w:rPr>
          <w:rFonts w:ascii="Times" w:hAnsi="Times"/>
          <w:color w:val="333333"/>
          <w:sz w:val="32"/>
          <w:szCs w:val="32"/>
          <w:shd w:val="clear" w:color="auto" w:fill="FFFFFF"/>
        </w:rPr>
        <w:t xml:space="preserve"> der Satzung und über die </w:t>
      </w:r>
      <w:proofErr w:type="spellStart"/>
      <w:r>
        <w:rPr>
          <w:rFonts w:ascii="Times" w:hAnsi="Times"/>
          <w:color w:val="333333"/>
          <w:sz w:val="32"/>
          <w:szCs w:val="32"/>
          <w:shd w:val="clear" w:color="auto" w:fill="FFFFFF"/>
        </w:rPr>
        <w:t>Aufl</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sung</w:t>
      </w:r>
      <w:proofErr w:type="spellEnd"/>
      <w:r>
        <w:rPr>
          <w:rFonts w:ascii="Times" w:hAnsi="Times"/>
          <w:color w:val="333333"/>
          <w:sz w:val="32"/>
          <w:szCs w:val="32"/>
          <w:shd w:val="clear" w:color="auto" w:fill="FFFFFF"/>
        </w:rPr>
        <w:t xml:space="preserve"> des Vereins, die den Mitgliedern nicht bereits mit der Einladung zur Mitgliederversammlung zugegangen sind, k</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nnen</w:t>
      </w:r>
      <w:proofErr w:type="spellEnd"/>
      <w:r>
        <w:rPr>
          <w:rFonts w:ascii="Times" w:hAnsi="Times"/>
          <w:color w:val="333333"/>
          <w:sz w:val="32"/>
          <w:szCs w:val="32"/>
          <w:shd w:val="clear" w:color="auto" w:fill="FFFFFF"/>
        </w:rPr>
        <w:t xml:space="preserve"> erst auf der nächsten Mitgliederversammlung beschlossen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Mitgliederversammlung ist ohne Rücksicht auf die Zahl der erschienenen Mitglieder beschlussfähig.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Mitgliederversammlung wird von einem Vorstandsmitglied geleitet.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Zu Beginn der Mitgliederversammlung ist ein Schriftführer zu wählen.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Jedes Mitglied hat eine Stimme. Das Stimmrecht kann nur </w:t>
      </w:r>
      <w:proofErr w:type="spellStart"/>
      <w:r>
        <w:rPr>
          <w:rFonts w:ascii="Times" w:hAnsi="Times"/>
          <w:color w:val="333333"/>
          <w:sz w:val="32"/>
          <w:szCs w:val="32"/>
          <w:shd w:val="clear" w:color="auto" w:fill="FFFFFF"/>
        </w:rPr>
        <w:t>pers</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nlich</w:t>
      </w:r>
      <w:proofErr w:type="spellEnd"/>
      <w:r>
        <w:rPr>
          <w:rFonts w:ascii="Times" w:hAnsi="Times"/>
          <w:color w:val="333333"/>
          <w:sz w:val="32"/>
          <w:szCs w:val="32"/>
          <w:shd w:val="clear" w:color="auto" w:fill="FFFFFF"/>
        </w:rPr>
        <w:t xml:space="preserve"> oder für ein Mitglied unter Vorlage einer schriftlichen Vollmacht ausgeübt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Bei Abstimmungen entscheidet die einfache Mehrheit der abgegebenen Stimmen.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Satzungsänderungen und die </w:t>
      </w:r>
      <w:proofErr w:type="spellStart"/>
      <w:r>
        <w:rPr>
          <w:rFonts w:ascii="Times" w:hAnsi="Times"/>
          <w:color w:val="333333"/>
          <w:sz w:val="32"/>
          <w:szCs w:val="32"/>
          <w:shd w:val="clear" w:color="auto" w:fill="FFFFFF"/>
        </w:rPr>
        <w:t>Aufl</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sung</w:t>
      </w:r>
      <w:proofErr w:type="spellEnd"/>
      <w:r>
        <w:rPr>
          <w:rFonts w:ascii="Times" w:hAnsi="Times"/>
          <w:color w:val="333333"/>
          <w:sz w:val="32"/>
          <w:szCs w:val="32"/>
          <w:shd w:val="clear" w:color="auto" w:fill="FFFFFF"/>
        </w:rPr>
        <w:t xml:space="preserve"> des Vereins k</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nnen</w:t>
      </w:r>
      <w:proofErr w:type="spellEnd"/>
      <w:r>
        <w:rPr>
          <w:rFonts w:ascii="Times" w:hAnsi="Times"/>
          <w:color w:val="333333"/>
          <w:sz w:val="32"/>
          <w:szCs w:val="32"/>
          <w:shd w:val="clear" w:color="auto" w:fill="FFFFFF"/>
        </w:rPr>
        <w:t xml:space="preserve"> nur mit einer Mehrheit von 2/3 der anwesenden Mitglieder beschlossen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Stimmenthaltungen und ungültige Stimmen bleiben außer Betracht.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Über die Beschlüsse der Mitgliederversammlung ist ein Protokoll anzufertigen, das vom Versammlungsleiter und dem Schriftführer zu unterzeichnen ist.</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12 (Vorstand)</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lastRenderedPageBreak/>
        <w:t>Der Vorstand im Sinn des § 26 BGB besteht aus dem/der 1. und 2. Vorsitzenden und dem/der Kassierer/in. Sie vertreten den Verein gerichtlich und außergerichtlich. Die Mitglieder des Vorstands sind jeweils einzelvertretungsberechtigt.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Vorstand wird von der Mitgliederversammlung auf die Dauer von fünf Jahr gewählt.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Vorstandsmitglieder k</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nnen</w:t>
      </w:r>
      <w:proofErr w:type="spellEnd"/>
      <w:r>
        <w:rPr>
          <w:rFonts w:ascii="Times" w:hAnsi="Times"/>
          <w:color w:val="333333"/>
          <w:sz w:val="32"/>
          <w:szCs w:val="32"/>
          <w:shd w:val="clear" w:color="auto" w:fill="FFFFFF"/>
        </w:rPr>
        <w:t xml:space="preserve"> nur Mitglieder des Vereins werden.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Wiederwahl ist zulässig.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Der Vorstand bleibt solange im Amt, bis ein neuer Vorstand gewählt ist.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Bei Beendigung der Mitgliedschaft im Verein endet auch das Amt als Vorstand.</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13 (Kassenprüfung)</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 Mitgliederversammlung wählt für die Dauer von fünf</w:t>
      </w:r>
      <w:r w:rsidR="00BF0EDF">
        <w:rPr>
          <w:rFonts w:ascii="Times" w:hAnsi="Times"/>
          <w:color w:val="333333"/>
          <w:sz w:val="32"/>
          <w:szCs w:val="32"/>
          <w:shd w:val="clear" w:color="auto" w:fill="FFFFFF"/>
        </w:rPr>
        <w:t xml:space="preserve"> Jahren</w:t>
      </w:r>
      <w:r>
        <w:rPr>
          <w:rFonts w:ascii="Times" w:hAnsi="Times"/>
          <w:color w:val="333333"/>
          <w:sz w:val="32"/>
          <w:szCs w:val="32"/>
          <w:shd w:val="clear" w:color="auto" w:fill="FFFFFF"/>
        </w:rPr>
        <w:t xml:space="preserve"> eine/n Kassenprüfer/in.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Diese/r darf nicht Mitglied des Vorstands sein.</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Wiederwahl ist zulässig.</w:t>
      </w:r>
    </w:p>
    <w:p w:rsidR="003B6B81" w:rsidRDefault="006722CD">
      <w:pPr>
        <w:spacing w:after="320" w:line="440" w:lineRule="atLeast"/>
        <w:rPr>
          <w:rFonts w:ascii="Times" w:eastAsia="Times" w:hAnsi="Times" w:cs="Times"/>
          <w:color w:val="333333"/>
          <w:sz w:val="32"/>
          <w:szCs w:val="32"/>
          <w:shd w:val="clear" w:color="auto" w:fill="FFFFFF"/>
        </w:rPr>
      </w:pPr>
      <w:r>
        <w:rPr>
          <w:rFonts w:ascii="Times" w:hAnsi="Times"/>
          <w:b/>
          <w:bCs/>
          <w:color w:val="333333"/>
          <w:sz w:val="36"/>
          <w:szCs w:val="36"/>
          <w:shd w:val="clear" w:color="auto" w:fill="FFFFFF"/>
        </w:rPr>
        <w:t>§ 14 (</w:t>
      </w:r>
      <w:proofErr w:type="spellStart"/>
      <w:r>
        <w:rPr>
          <w:rFonts w:ascii="Times" w:hAnsi="Times"/>
          <w:b/>
          <w:bCs/>
          <w:color w:val="333333"/>
          <w:sz w:val="36"/>
          <w:szCs w:val="36"/>
          <w:shd w:val="clear" w:color="auto" w:fill="FFFFFF"/>
        </w:rPr>
        <w:t>Aufl</w:t>
      </w:r>
      <w:proofErr w:type="spellEnd"/>
      <w:r>
        <w:rPr>
          <w:rFonts w:ascii="Times" w:hAnsi="Times"/>
          <w:b/>
          <w:bCs/>
          <w:color w:val="333333"/>
          <w:sz w:val="36"/>
          <w:szCs w:val="36"/>
          <w:shd w:val="clear" w:color="auto" w:fill="FFFFFF"/>
          <w:lang w:val="sv-SE"/>
        </w:rPr>
        <w:t>ö</w:t>
      </w:r>
      <w:proofErr w:type="spellStart"/>
      <w:r>
        <w:rPr>
          <w:rFonts w:ascii="Times" w:hAnsi="Times"/>
          <w:b/>
          <w:bCs/>
          <w:color w:val="333333"/>
          <w:sz w:val="36"/>
          <w:szCs w:val="36"/>
          <w:shd w:val="clear" w:color="auto" w:fill="FFFFFF"/>
        </w:rPr>
        <w:t>sung</w:t>
      </w:r>
      <w:proofErr w:type="spellEnd"/>
      <w:r>
        <w:rPr>
          <w:rFonts w:ascii="Times" w:hAnsi="Times"/>
          <w:b/>
          <w:bCs/>
          <w:color w:val="333333"/>
          <w:sz w:val="36"/>
          <w:szCs w:val="36"/>
          <w:shd w:val="clear" w:color="auto" w:fill="FFFFFF"/>
        </w:rPr>
        <w:t xml:space="preserve"> des Vereins)</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Bei </w:t>
      </w:r>
      <w:proofErr w:type="spellStart"/>
      <w:r>
        <w:rPr>
          <w:rFonts w:ascii="Times" w:hAnsi="Times"/>
          <w:color w:val="333333"/>
          <w:sz w:val="32"/>
          <w:szCs w:val="32"/>
          <w:shd w:val="clear" w:color="auto" w:fill="FFFFFF"/>
        </w:rPr>
        <w:t>Aufl</w:t>
      </w:r>
      <w:proofErr w:type="spellEnd"/>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sung</w:t>
      </w:r>
      <w:proofErr w:type="spellEnd"/>
      <w:r>
        <w:rPr>
          <w:rFonts w:ascii="Times" w:hAnsi="Times"/>
          <w:color w:val="333333"/>
          <w:sz w:val="32"/>
          <w:szCs w:val="32"/>
          <w:shd w:val="clear" w:color="auto" w:fill="FFFFFF"/>
        </w:rPr>
        <w:t xml:space="preserve"> oder Aufhebung des Vereins oder bei Wegfall steuerbegünstigter Zwecke fällt das </w:t>
      </w:r>
      <w:proofErr w:type="spellStart"/>
      <w:r>
        <w:rPr>
          <w:rFonts w:ascii="Times" w:hAnsi="Times"/>
          <w:color w:val="333333"/>
          <w:sz w:val="32"/>
          <w:szCs w:val="32"/>
          <w:shd w:val="clear" w:color="auto" w:fill="FFFFFF"/>
        </w:rPr>
        <w:t>Verm</w:t>
      </w:r>
      <w:proofErr w:type="spellEnd"/>
      <w:r>
        <w:rPr>
          <w:rFonts w:ascii="Times" w:hAnsi="Times"/>
          <w:color w:val="333333"/>
          <w:sz w:val="32"/>
          <w:szCs w:val="32"/>
          <w:shd w:val="clear" w:color="auto" w:fill="FFFFFF"/>
          <w:lang w:val="sv-SE"/>
        </w:rPr>
        <w:t>ö</w:t>
      </w:r>
      <w:r>
        <w:rPr>
          <w:rFonts w:ascii="Times" w:hAnsi="Times"/>
          <w:color w:val="333333"/>
          <w:sz w:val="32"/>
          <w:szCs w:val="32"/>
          <w:shd w:val="clear" w:color="auto" w:fill="FFFFFF"/>
        </w:rPr>
        <w:t xml:space="preserve">gen des Vereins an die </w:t>
      </w:r>
      <w:r>
        <w:rPr>
          <w:rFonts w:ascii="Times" w:hAnsi="Times"/>
          <w:sz w:val="32"/>
          <w:szCs w:val="32"/>
          <w:shd w:val="clear" w:color="auto" w:fill="FFFFFF"/>
        </w:rPr>
        <w:t>evangelische Landeskirche Hessen</w:t>
      </w:r>
      <w:r>
        <w:rPr>
          <w:rFonts w:ascii="Times" w:hAnsi="Times"/>
          <w:color w:val="333333"/>
          <w:sz w:val="32"/>
          <w:szCs w:val="32"/>
          <w:shd w:val="clear" w:color="auto" w:fill="FFFFFF"/>
        </w:rPr>
        <w:t>, die es unmittelbar und ausschließlich für gemeinnützige, mildtätige oder kirchliche Zwecke zu verwenden hat.</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oder</w:t>
      </w: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 xml:space="preserve">an eine juristische Person des </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ffentlichen</w:t>
      </w:r>
      <w:proofErr w:type="spellEnd"/>
      <w:r>
        <w:rPr>
          <w:rFonts w:ascii="Times" w:hAnsi="Times"/>
          <w:color w:val="333333"/>
          <w:sz w:val="32"/>
          <w:szCs w:val="32"/>
          <w:shd w:val="clear" w:color="auto" w:fill="FFFFFF"/>
        </w:rPr>
        <w:t xml:space="preserve"> Rechts oder eine andere steuerbegünstigte K</w:t>
      </w:r>
      <w:r>
        <w:rPr>
          <w:rFonts w:ascii="Times" w:hAnsi="Times"/>
          <w:color w:val="333333"/>
          <w:sz w:val="32"/>
          <w:szCs w:val="32"/>
          <w:shd w:val="clear" w:color="auto" w:fill="FFFFFF"/>
          <w:lang w:val="sv-SE"/>
        </w:rPr>
        <w:t>ö</w:t>
      </w:r>
      <w:proofErr w:type="spellStart"/>
      <w:r>
        <w:rPr>
          <w:rFonts w:ascii="Times" w:hAnsi="Times"/>
          <w:color w:val="333333"/>
          <w:sz w:val="32"/>
          <w:szCs w:val="32"/>
          <w:shd w:val="clear" w:color="auto" w:fill="FFFFFF"/>
        </w:rPr>
        <w:t>rperschaft</w:t>
      </w:r>
      <w:proofErr w:type="spellEnd"/>
      <w:r>
        <w:rPr>
          <w:rFonts w:ascii="Times" w:hAnsi="Times"/>
          <w:color w:val="333333"/>
          <w:sz w:val="32"/>
          <w:szCs w:val="32"/>
          <w:shd w:val="clear" w:color="auto" w:fill="FFFFFF"/>
        </w:rPr>
        <w:t xml:space="preserve"> zwecks Verwendung für die Unterstützung von Personen, die im Sinne des § 53 AO</w:t>
      </w:r>
      <w:r>
        <w:rPr>
          <w:rFonts w:ascii="Times" w:hAnsi="Times"/>
          <w:color w:val="333333"/>
          <w:sz w:val="32"/>
          <w:szCs w:val="32"/>
          <w:shd w:val="clear" w:color="auto" w:fill="FFFFFF"/>
          <w:lang w:val="nl-NL"/>
        </w:rPr>
        <w:t xml:space="preserve"> wegen bed</w:t>
      </w:r>
      <w:proofErr w:type="spellStart"/>
      <w:r>
        <w:rPr>
          <w:rFonts w:ascii="Times" w:hAnsi="Times"/>
          <w:color w:val="333333"/>
          <w:sz w:val="32"/>
          <w:szCs w:val="32"/>
          <w:shd w:val="clear" w:color="auto" w:fill="FFFFFF"/>
        </w:rPr>
        <w:t>ürftig</w:t>
      </w:r>
      <w:proofErr w:type="spellEnd"/>
      <w:r>
        <w:rPr>
          <w:rFonts w:ascii="Times" w:hAnsi="Times"/>
          <w:color w:val="333333"/>
          <w:sz w:val="32"/>
          <w:szCs w:val="32"/>
          <w:shd w:val="clear" w:color="auto" w:fill="FFFFFF"/>
        </w:rPr>
        <w:t xml:space="preserve"> sind.</w:t>
      </w:r>
    </w:p>
    <w:p w:rsidR="003B6B81" w:rsidRDefault="003B6B81">
      <w:pPr>
        <w:spacing w:after="320" w:line="360" w:lineRule="atLeast"/>
        <w:rPr>
          <w:rFonts w:ascii="Times" w:eastAsia="Times" w:hAnsi="Times" w:cs="Times"/>
          <w:color w:val="333333"/>
          <w:sz w:val="32"/>
          <w:szCs w:val="32"/>
          <w:shd w:val="clear" w:color="auto" w:fill="FFFFFF"/>
        </w:rPr>
      </w:pPr>
    </w:p>
    <w:p w:rsidR="003B6B81" w:rsidRDefault="003B6B81">
      <w:pPr>
        <w:spacing w:after="320" w:line="360" w:lineRule="atLeast"/>
        <w:rPr>
          <w:rFonts w:ascii="Times" w:eastAsia="Times" w:hAnsi="Times" w:cs="Times"/>
          <w:color w:val="333333"/>
          <w:sz w:val="32"/>
          <w:szCs w:val="32"/>
          <w:shd w:val="clear" w:color="auto" w:fill="FFFFFF"/>
        </w:rPr>
      </w:pPr>
    </w:p>
    <w:p w:rsidR="003B6B81" w:rsidRDefault="006722CD">
      <w:pPr>
        <w:spacing w:after="320" w:line="360" w:lineRule="atLeast"/>
        <w:rPr>
          <w:rFonts w:ascii="Times" w:eastAsia="Times" w:hAnsi="Times" w:cs="Times"/>
          <w:color w:val="333333"/>
          <w:sz w:val="32"/>
          <w:szCs w:val="32"/>
          <w:shd w:val="clear" w:color="auto" w:fill="FFFFFF"/>
        </w:rPr>
      </w:pPr>
      <w:r>
        <w:rPr>
          <w:rFonts w:ascii="Times" w:hAnsi="Times"/>
          <w:color w:val="333333"/>
          <w:sz w:val="32"/>
          <w:szCs w:val="32"/>
          <w:shd w:val="clear" w:color="auto" w:fill="FFFFFF"/>
        </w:rPr>
        <w:t>Ort, </w:t>
      </w:r>
      <w:r>
        <w:rPr>
          <w:rFonts w:ascii="Times" w:hAnsi="Times"/>
          <w:b/>
          <w:bCs/>
          <w:color w:val="333333"/>
          <w:sz w:val="32"/>
          <w:szCs w:val="32"/>
          <w:shd w:val="clear" w:color="auto" w:fill="FFFFFF"/>
        </w:rPr>
        <w:t>Datum</w:t>
      </w:r>
    </w:p>
    <w:p w:rsidR="003B6B81" w:rsidRDefault="003B6B81">
      <w:pPr>
        <w:spacing w:after="320" w:line="360" w:lineRule="atLeast"/>
      </w:pPr>
    </w:p>
    <w:sectPr w:rsidR="003B6B81" w:rsidSect="003B6B8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B6E" w:rsidRDefault="00BC3B6E" w:rsidP="003B6B81">
      <w:r>
        <w:separator/>
      </w:r>
    </w:p>
  </w:endnote>
  <w:endnote w:type="continuationSeparator" w:id="0">
    <w:p w:rsidR="00BC3B6E" w:rsidRDefault="00BC3B6E" w:rsidP="003B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D" w:rsidRDefault="00672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B6E" w:rsidRDefault="00BC3B6E" w:rsidP="003B6B81">
      <w:r>
        <w:separator/>
      </w:r>
    </w:p>
  </w:footnote>
  <w:footnote w:type="continuationSeparator" w:id="0">
    <w:p w:rsidR="00BC3B6E" w:rsidRDefault="00BC3B6E" w:rsidP="003B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D" w:rsidRDefault="006722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B6B81"/>
    <w:rsid w:val="000645E2"/>
    <w:rsid w:val="003B6B81"/>
    <w:rsid w:val="00424741"/>
    <w:rsid w:val="006722CD"/>
    <w:rsid w:val="00863BEC"/>
    <w:rsid w:val="00BC3B6E"/>
    <w:rsid w:val="00BF0EDF"/>
    <w:rsid w:val="00E52459"/>
    <w:rsid w:val="00F55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B6B81"/>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B6B81"/>
    <w:rPr>
      <w:u w:val="single"/>
    </w:rPr>
  </w:style>
  <w:style w:type="table" w:customStyle="1" w:styleId="TableNormal">
    <w:name w:val="Table Normal"/>
    <w:rsid w:val="003B6B81"/>
    <w:tblPr>
      <w:tblInd w:w="0" w:type="dxa"/>
      <w:tblCellMar>
        <w:top w:w="0" w:type="dxa"/>
        <w:left w:w="0" w:type="dxa"/>
        <w:bottom w:w="0" w:type="dxa"/>
        <w:right w:w="0" w:type="dxa"/>
      </w:tblCellMar>
    </w:tblPr>
  </w:style>
  <w:style w:type="paragraph" w:customStyle="1" w:styleId="Text">
    <w:name w:val="Text"/>
    <w:rsid w:val="003B6B81"/>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5742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Emmelie</cp:lastModifiedBy>
  <cp:revision>6</cp:revision>
  <dcterms:created xsi:type="dcterms:W3CDTF">2018-04-13T18:45:00Z</dcterms:created>
  <dcterms:modified xsi:type="dcterms:W3CDTF">2018-04-19T16:41:00Z</dcterms:modified>
</cp:coreProperties>
</file>